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66799" w14:textId="73CB2E0F" w:rsidR="00902F05" w:rsidRDefault="00902F05" w:rsidP="00902F05">
      <w:pPr>
        <w:spacing w:after="0" w:line="360" w:lineRule="auto"/>
        <w:ind w:left="5664" w:firstLine="708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Załącznik nr 5</w:t>
      </w:r>
    </w:p>
    <w:p w14:paraId="1E11E6D5" w14:textId="77777777" w:rsidR="00902F05" w:rsidRDefault="00902F05" w:rsidP="00F77352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p w14:paraId="70798EAF" w14:textId="44A8E2CF" w:rsidR="00F77352" w:rsidRDefault="00F77352" w:rsidP="00F77352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Informacja dotycząca przetwarzania danych osobowych</w:t>
      </w:r>
    </w:p>
    <w:p w14:paraId="0263CA29" w14:textId="77777777" w:rsidR="00F77352" w:rsidRDefault="00F77352" w:rsidP="00F77352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494F40AA" w14:textId="77777777" w:rsidR="00F77352" w:rsidRDefault="00F77352" w:rsidP="00F77352">
      <w:pPr>
        <w:pStyle w:val="Akapitzlist"/>
        <w:spacing w:after="0" w:line="276" w:lineRule="auto"/>
        <w:ind w:left="14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Informacja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„RODO”:</w:t>
      </w:r>
    </w:p>
    <w:p w14:paraId="00709554" w14:textId="77777777" w:rsidR="00F77352" w:rsidRDefault="00F77352" w:rsidP="00F773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ADMINISTRATOR DANYCH OSOBOWYCH: </w:t>
      </w:r>
      <w:r>
        <w:rPr>
          <w:rFonts w:asciiTheme="majorHAnsi" w:hAnsiTheme="majorHAnsi" w:cstheme="majorHAnsi"/>
        </w:rPr>
        <w:t xml:space="preserve">Miejski Ośrodek Pomocy Społecznej w Ełku (dalej Ośrodek), ul. Marsz. J. Piłsudskiego 8, 19-300 Ełk (nr tel. 87 732 67 18, adres e-mail: </w:t>
      </w:r>
      <w:hyperlink r:id="rId5" w:history="1">
        <w:r>
          <w:rPr>
            <w:rStyle w:val="Hipercze"/>
            <w:rFonts w:asciiTheme="majorHAnsi" w:hAnsiTheme="majorHAnsi" w:cstheme="majorHAnsi"/>
          </w:rPr>
          <w:t>sekretariat@mops.elk.pl</w:t>
        </w:r>
      </w:hyperlink>
    </w:p>
    <w:p w14:paraId="7A1D5A47" w14:textId="77777777" w:rsidR="00F77352" w:rsidRDefault="00F77352" w:rsidP="00F773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CEL I PODTAWA PRAWNA PRZETWARZANIA DANYCH OSOBOWYCH: </w:t>
      </w:r>
      <w:r>
        <w:rPr>
          <w:rFonts w:asciiTheme="majorHAnsi" w:hAnsiTheme="majorHAnsi" w:cstheme="majorHAnsi"/>
        </w:rPr>
        <w:t>Przeprowadzenie postępowania ofertowego, zawarcie umowy i jej realizacja. Dane osobowe będą przetwarzane na podstawie art. 6 ust. 1 lit. b Rozporządzenia Parlamentu Europejskiego i Rady (UE) 2016/679 z dnia 27 kwietnia 2016r. w sprawie ochrony osób fizycznych w związku z przetwarzaniem danych osobowych w sprawie swobodnego przepływu takich danych oraz uchylenia dyrektywy 95/46/WE (ogólne rozporządzenie o ochronie danych). Podanie danych w formularzu ofertowym jest obowiązkowe.</w:t>
      </w:r>
    </w:p>
    <w:p w14:paraId="531D60C9" w14:textId="77777777" w:rsidR="00F77352" w:rsidRDefault="00F77352" w:rsidP="00F773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CZAS PRZETWARZANIA DANYCH OSOBOWYCH: </w:t>
      </w:r>
      <w:r>
        <w:rPr>
          <w:rFonts w:asciiTheme="majorHAnsi" w:hAnsiTheme="majorHAnsi" w:cstheme="majorHAnsi"/>
        </w:rPr>
        <w:t>Podane dane osobowe będą przetwarzane przez 5 lat, licząc od dnia zakończenia postępowania ofertowego.</w:t>
      </w:r>
    </w:p>
    <w:p w14:paraId="2916E24D" w14:textId="77777777" w:rsidR="00F77352" w:rsidRDefault="00F77352" w:rsidP="00F773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INFORMACJA O ODBIORCACH DANYCH OSOBOWYCH: </w:t>
      </w:r>
      <w:r>
        <w:rPr>
          <w:rFonts w:asciiTheme="majorHAnsi" w:hAnsiTheme="majorHAnsi" w:cstheme="majorHAnsi"/>
        </w:rPr>
        <w:t>W celu zapewnienia stałego dostępu do danych osobowych, ich skutecznego, bezbłędnego i bezpiecznego przetwarzania, rozwoju i utrzymania systemów informatycznych dane będą udostępniane dostawcom wykorzystywanych przez nas systemów informatycznych z zachowaniem poufności i bezpieczeństwa przetwarzania.</w:t>
      </w:r>
    </w:p>
    <w:p w14:paraId="6DF4714C" w14:textId="77777777" w:rsidR="00F77352" w:rsidRDefault="00F77352" w:rsidP="00F773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PRZYSŁUGUJĄCE PRAWA: </w:t>
      </w:r>
      <w:r>
        <w:rPr>
          <w:rFonts w:asciiTheme="majorHAnsi" w:hAnsiTheme="majorHAnsi" w:cstheme="majorHAnsi"/>
        </w:rPr>
        <w:t>W związku z przetwarzaniem Pani/Pana danych osobowych przysługuje Państwu prawo dostępu do danych osobowych, żądania sprostowania oraz ograniczenia przetwarzania danych osobowych. W celu skorzystania z powyższych praw prosimy kontaktować się z Ośrodkiem za pośrednictwem poczty tradycyjnej na adres Ośrodka lub za pośrednictwem poczty e-mail na adres:</w:t>
      </w:r>
      <w:r>
        <w:t xml:space="preserve"> </w:t>
      </w:r>
      <w:hyperlink r:id="rId6" w:history="1">
        <w:r>
          <w:rPr>
            <w:rStyle w:val="Hipercze"/>
            <w:rFonts w:asciiTheme="majorHAnsi" w:hAnsiTheme="majorHAnsi" w:cstheme="majorHAnsi"/>
          </w:rPr>
          <w:t>sekretariat@mops.elk.pl</w:t>
        </w:r>
      </w:hyperlink>
    </w:p>
    <w:p w14:paraId="55AB5BD5" w14:textId="77777777" w:rsidR="00F77352" w:rsidRDefault="00F77352" w:rsidP="00F77352">
      <w:pPr>
        <w:pStyle w:val="Akapitzlist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Może Pani/ Pan również wznieść skargę dotyczącą przetwarzania danych do Prezesa Urzędu Ochrony Danych Osobowych, ul. Stawki 2, 00-193 Warszawa.</w:t>
      </w:r>
    </w:p>
    <w:p w14:paraId="29EED186" w14:textId="77777777" w:rsidR="00F77352" w:rsidRDefault="00F77352" w:rsidP="00F773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KONTAKT W SPRAWIE OCHRONY DANYCH OSOBOWYCH: </w:t>
      </w:r>
      <w:r>
        <w:rPr>
          <w:rFonts w:asciiTheme="majorHAnsi" w:hAnsiTheme="majorHAnsi" w:cstheme="majorHAnsi"/>
        </w:rPr>
        <w:t>Ośrodek wyznaczył IOD, z którym można kontaktować się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przypadku pytań związanych z przetwarzaniem danych osobowych kontakt możliwy jest pod adresem e-mail iod@mops.elk.pl</w:t>
      </w:r>
      <w:r>
        <w:t xml:space="preserve"> </w:t>
      </w:r>
      <w:r>
        <w:rPr>
          <w:rFonts w:asciiTheme="majorHAnsi" w:hAnsiTheme="majorHAnsi" w:cstheme="majorHAnsi"/>
        </w:rPr>
        <w:t xml:space="preserve">lub wskazanym wyżej adresie Ośrodka. </w:t>
      </w:r>
    </w:p>
    <w:p w14:paraId="1267C0F6" w14:textId="77777777" w:rsidR="00FD220F" w:rsidRDefault="00FD220F"/>
    <w:p w14:paraId="3B8D18F0" w14:textId="77777777" w:rsidR="00E30C89" w:rsidRDefault="00E30C89"/>
    <w:p w14:paraId="0DD71429" w14:textId="77777777" w:rsidR="00E30C89" w:rsidRDefault="00E30C89"/>
    <w:p w14:paraId="50FF562C" w14:textId="3EBFB2D4" w:rsidR="00E30C89" w:rsidRDefault="00E30C89" w:rsidP="00E30C89">
      <w:pPr>
        <w:ind w:left="4956" w:firstLine="708"/>
      </w:pPr>
      <w:r>
        <w:t>Podpis Wykonawcy</w:t>
      </w:r>
    </w:p>
    <w:p w14:paraId="1AA301AA" w14:textId="234CE4ED" w:rsidR="00E30C89" w:rsidRDefault="00E30C89" w:rsidP="00E30C89">
      <w:pPr>
        <w:ind w:left="4956" w:firstLine="708"/>
      </w:pPr>
      <w:r>
        <w:t>…………………………….</w:t>
      </w:r>
    </w:p>
    <w:sectPr w:rsidR="00E30C89" w:rsidSect="00902F0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C3F"/>
    <w:multiLevelType w:val="hybridMultilevel"/>
    <w:tmpl w:val="FF2E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7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B5"/>
    <w:rsid w:val="006124B5"/>
    <w:rsid w:val="00836B20"/>
    <w:rsid w:val="00902F05"/>
    <w:rsid w:val="00B6309E"/>
    <w:rsid w:val="00E30C89"/>
    <w:rsid w:val="00F77352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B13A"/>
  <w15:chartTrackingRefBased/>
  <w15:docId w15:val="{304DC6EF-3BAD-48AA-8A6A-9026AF71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35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735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7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ops.elk.pl" TargetMode="External"/><Relationship Id="rId5" Type="http://schemas.openxmlformats.org/officeDocument/2006/relationships/hyperlink" Target="mailto:sekretariat@mops.el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7</cp:revision>
  <cp:lastPrinted>2023-11-06T09:10:00Z</cp:lastPrinted>
  <dcterms:created xsi:type="dcterms:W3CDTF">2023-11-06T09:09:00Z</dcterms:created>
  <dcterms:modified xsi:type="dcterms:W3CDTF">2024-11-14T13:25:00Z</dcterms:modified>
</cp:coreProperties>
</file>